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3D220F" w14:paraId="0B4BCEE7"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420D65" w:rsidR="00420D65">
        <w:rPr>
          <w:rFonts w:ascii="Century Gothic" w:hAnsi="Century Gothic"/>
          <w:b/>
          <w:color w:val="808080" w:themeColor="background1" w:themeShade="80"/>
          <w:sz w:val="36"/>
          <w:szCs w:val="44"/>
          <w:lang w:eastAsia="Japanese"/>
          <w:eastAsianLayout/>
        </w:rPr>
        <w:t>プロジェクト事後分析レポート</w:t>
      </w:r>
    </w:p>
    <w:tbl>
      <w:tblPr>
        <w:tblW w:w="14460" w:type="dxa"/>
        <w:tblLook w:val="04A0"/>
      </w:tblPr>
      <w:tblGrid>
        <w:gridCol w:w="6700"/>
        <w:gridCol w:w="1660"/>
        <w:gridCol w:w="640"/>
        <w:gridCol w:w="5460"/>
      </w:tblGrid>
      <w:tr w:rsidTr="00420D65" w14:paraId="07F30A9E" w14:textId="77777777">
        <w:tblPrEx>
          <w:tblW w:w="14460" w:type="dxa"/>
          <w:tblLook w:val="04A0"/>
        </w:tblPrEx>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14:paraId="764D20DF"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プロジェクトタイトル</w:t>
            </w:r>
          </w:p>
        </w:tc>
      </w:tr>
      <w:tr w:rsidTr="00420D65" w14:paraId="01C886CF" w14:textId="77777777">
        <w:tblPrEx>
          <w:tblW w:w="14460" w:type="dxa"/>
          <w:tblLook w:val="04A0"/>
        </w:tblPrEx>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11EB0FC4"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 xml:space="preserve"> </w:t>
            </w:r>
          </w:p>
        </w:tc>
      </w:tr>
      <w:tr w:rsidTr="00420D65" w14:paraId="06712E94" w14:textId="77777777">
        <w:tblPrEx>
          <w:tblW w:w="14460" w:type="dxa"/>
          <w:tblLook w:val="04A0"/>
        </w:tblPrEx>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14:paraId="04E853F2"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モデレータ</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14:paraId="5FE92CDA" w14:textId="77777777">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準備日</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420D65" w:rsidP="00420D65" w14:paraId="0F6A9209" w14:textId="77777777">
            <w:pPr>
              <w:bidi w:val="false"/>
              <w:rPr>
                <w:rFonts w:ascii="Century Gothic" w:hAnsi="Century Gothic" w:cs="Arial"/>
                <w:b/>
                <w:bCs/>
                <w:color w:val="000000"/>
                <w:sz w:val="20"/>
                <w:szCs w:val="20"/>
              </w:rPr>
            </w:pPr>
          </w:p>
        </w:tc>
      </w:tr>
      <w:tr w:rsidTr="00420D65" w14:paraId="3DFA40F9" w14:textId="77777777">
        <w:tblPrEx>
          <w:tblW w:w="14460" w:type="dxa"/>
          <w:tblLook w:val="04A0"/>
        </w:tblPrEx>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3F1485EF"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 xml:space="preserve"> </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420D65" w:rsidP="00420D65" w14:paraId="1162F513"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 xml:space="preserve"> </w:t>
            </w:r>
          </w:p>
        </w:tc>
        <w:tc>
          <w:tcPr>
            <w:tcW w:w="5460" w:type="dxa"/>
            <w:tcBorders>
              <w:top w:val="nil"/>
              <w:left w:val="nil"/>
              <w:bottom w:val="nil"/>
              <w:right w:val="nil"/>
            </w:tcBorders>
            <w:shd w:val="clear" w:color="auto" w:fill="auto"/>
            <w:vAlign w:val="bottom"/>
            <w:hideMark/>
          </w:tcPr>
          <w:p w:rsidRPr="00420D65" w:rsidR="00420D65" w:rsidP="00420D65" w14:paraId="1C6085D0" w14:textId="77777777">
            <w:pPr>
              <w:bidi w:val="false"/>
              <w:rPr>
                <w:rFonts w:ascii="Century Gothic" w:hAnsi="Century Gothic" w:cs="Arial"/>
                <w:color w:val="000000"/>
                <w:sz w:val="22"/>
                <w:szCs w:val="22"/>
              </w:rPr>
            </w:pPr>
          </w:p>
        </w:tc>
      </w:tr>
      <w:tr w:rsidTr="00420D65" w14:paraId="3327AE42" w14:textId="77777777">
        <w:tblPrEx>
          <w:tblW w:w="14460" w:type="dxa"/>
          <w:tblLook w:val="04A0"/>
        </w:tblPrEx>
        <w:trPr>
          <w:trHeight w:val="200"/>
        </w:trPr>
        <w:tc>
          <w:tcPr>
            <w:tcW w:w="6700" w:type="dxa"/>
            <w:tcBorders>
              <w:top w:val="nil"/>
              <w:left w:val="nil"/>
              <w:bottom w:val="nil"/>
              <w:right w:val="nil"/>
            </w:tcBorders>
            <w:shd w:val="clear" w:color="auto" w:fill="auto"/>
            <w:vAlign w:val="center"/>
            <w:hideMark/>
          </w:tcPr>
          <w:p w:rsidRPr="00420D65" w:rsidR="00420D65" w:rsidP="00420D65" w14:paraId="449B6414" w14:textId="77777777">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420D65" w:rsidP="00420D65" w14:paraId="185B2205" w14:textId="77777777">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420D65" w:rsidP="00420D65" w14:paraId="7B34C99E" w14:textId="77777777">
            <w:pPr>
              <w:bidi w:val="false"/>
              <w:rPr>
                <w:rFonts w:ascii="Times New Roman" w:hAnsi="Times New Roman"/>
                <w:sz w:val="20"/>
                <w:szCs w:val="20"/>
              </w:rPr>
            </w:pPr>
          </w:p>
        </w:tc>
      </w:tr>
      <w:tr w:rsidTr="00420D65" w14:paraId="15D05C01" w14:textId="77777777">
        <w:tblPrEx>
          <w:tblW w:w="14460" w:type="dxa"/>
          <w:tblLook w:val="04A0"/>
        </w:tblPrEx>
        <w:trPr>
          <w:trHeight w:val="400"/>
        </w:trPr>
        <w:tc>
          <w:tcPr>
            <w:tcW w:w="14460" w:type="dxa"/>
            <w:gridSpan w:val="4"/>
            <w:tcBorders>
              <w:top w:val="nil"/>
              <w:left w:val="nil"/>
              <w:bottom w:val="nil"/>
              <w:right w:val="nil"/>
            </w:tcBorders>
            <w:shd w:val="clear" w:color="auto" w:fill="auto"/>
            <w:vAlign w:val="center"/>
            <w:hideMark/>
          </w:tcPr>
          <w:p w:rsidRPr="00420D65" w:rsidR="00420D65" w:rsidP="00D81281" w14:paraId="1454D732"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プロジェクト概要</w:t>
            </w:r>
          </w:p>
        </w:tc>
      </w:tr>
      <w:tr w:rsidTr="00420D65" w14:paraId="6FB49939"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56646B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プロジェクトの当初の目標と目的は何ですか?</w:t>
            </w:r>
          </w:p>
        </w:tc>
      </w:tr>
      <w:tr w:rsidTr="00420D65" w14:paraId="538B130C"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7E67148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1238E18"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966A062"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プロジェクトの成功の当初の基準は何でしたか? </w:t>
            </w:r>
          </w:p>
        </w:tc>
      </w:tr>
      <w:tr w:rsidTr="00420D65" w14:paraId="04D70982"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C0EF4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2EB0946"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89478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プロジェクトは当初の期待どおりに完了しましたか?</w:t>
            </w:r>
          </w:p>
        </w:tc>
      </w:tr>
      <w:tr w:rsidTr="00420D65" w14:paraId="69196BE7"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DCF69C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AB78095"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0F4D7C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30805431" w14:textId="77777777">
        <w:tblPrEx>
          <w:tblW w:w="14460" w:type="dxa"/>
          <w:tblLook w:val="04A0"/>
        </w:tblPrEx>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5CCC9B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P="00420D65" w14:paraId="462AB929" w14:textId="77777777">
      <w:pPr>
        <w:bidi w:val="false"/>
        <w:rPr>
          <w:rFonts w:ascii="Century Gothic" w:hAnsi="Century Gothic" w:cs="Arial"/>
          <w:b/>
          <w:noProof/>
          <w:color w:val="000000" w:themeColor="text1"/>
          <w:szCs w:val="36"/>
        </w:rPr>
        <w:sectPr w:rsidSect="00420D65">
          <w:footerReference w:type="even" r:id="rId10"/>
          <w:footerReference w:type="default" r:id="rId11"/>
          <w:type w:val="continuous"/>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6DC0AF80"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700E402B"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プロジェクトのハイライト</w:t>
            </w:r>
          </w:p>
        </w:tc>
      </w:tr>
      <w:tr w:rsidTr="00420D65" w14:paraId="364F2002"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419A15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主な成果は何でしたか?</w:t>
            </w:r>
          </w:p>
        </w:tc>
      </w:tr>
      <w:tr w:rsidTr="00420D65" w14:paraId="4EDDB669"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48BB64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9DC686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AABBF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どのような方法がうまくいったのですか?</w:t>
            </w:r>
          </w:p>
        </w:tc>
      </w:tr>
      <w:tr w:rsidTr="00420D65" w14:paraId="71748E8B"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79F330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CE4A1F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F8D5AE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プロジェクトを達成するために特に有用であることが判明したものは何ですか?</w:t>
            </w:r>
          </w:p>
        </w:tc>
      </w:tr>
      <w:tr w:rsidTr="00420D65" w14:paraId="0CEF0E51"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A2733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A040B76"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4A04ECF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3B0BA451"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838832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48AB7FA8"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09E19AF6"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764D2DC3"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プロジェクトの課題</w:t>
            </w:r>
          </w:p>
        </w:tc>
      </w:tr>
      <w:tr w:rsidTr="00420D65" w14:paraId="10B84F3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F0292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プロジェクトのどの要素がうまくいかなかったのですか? </w:t>
            </w:r>
          </w:p>
        </w:tc>
      </w:tr>
      <w:tr w:rsidTr="00420D65" w14:paraId="5D7BB3FE" w14:textId="77777777">
        <w:tblPrEx>
          <w:tblW w:w="14460" w:type="dxa"/>
          <w:tblLook w:val="04A0"/>
        </w:tblPrEx>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9C4C9B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4AC138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DB505C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改善が必要な具体的なプロセスは何ですか?</w:t>
            </w:r>
          </w:p>
        </w:tc>
      </w:tr>
      <w:tr w:rsidTr="00420D65" w14:paraId="7C47D0DE"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8756F9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27F3B8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A24D7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これらのプロセスを将来どのように改善できますか?</w:t>
            </w:r>
          </w:p>
        </w:tc>
      </w:tr>
      <w:tr w:rsidTr="00420D65" w14:paraId="4FA94644" w14:textId="77777777">
        <w:tblPrEx>
          <w:tblW w:w="14460" w:type="dxa"/>
          <w:tblLook w:val="04A0"/>
        </w:tblPrEx>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61ADD5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B58EC44"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BF9706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主な問題領域(予算編成、スケジューリングなど)は何でしたか?</w:t>
            </w:r>
          </w:p>
        </w:tc>
      </w:tr>
      <w:tr w:rsidTr="00420D65" w14:paraId="0F4C0837"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D6CBA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DC624E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2E3F1F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技術的な課題を挙げる。</w:t>
            </w:r>
          </w:p>
        </w:tc>
      </w:tr>
      <w:tr w:rsidTr="00420D65" w14:paraId="04703511"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2581ED1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E6FF8E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FB06DC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37A843C4" w14:textId="77777777">
        <w:tblPrEx>
          <w:tblW w:w="14460" w:type="dxa"/>
          <w:tblLook w:val="04A0"/>
        </w:tblPrEx>
        <w:trPr>
          <w:trHeight w:val="1152"/>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78AD9E8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4D3C870D"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2EED21A2"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2615D730" w14:textId="77777777">
            <w:pPr>
              <w:bidi w:val="false"/>
              <w:ind w:left="-19"/>
              <w:rPr>
                <w:rFonts w:ascii="Century Gothic" w:hAnsi="Century Gothic" w:cs="Arial"/>
                <w:color w:val="000000"/>
                <w:sz w:val="24"/>
              </w:rPr>
            </w:pPr>
            <w:r>
              <w:rPr>
                <w:rFonts w:ascii="Century Gothic" w:hAnsi="Century Gothic" w:cs="Arial"/>
                <w:color w:val="000000"/>
                <w:sz w:val="24"/>
                <w:lang w:eastAsia="Japanese"/>
                <w:eastAsianLayout/>
              </w:rPr>
              <w:t>プロジェクト後のタスク/今後の考慮事項</w:t>
            </w:r>
          </w:p>
        </w:tc>
      </w:tr>
      <w:tr w:rsidTr="00420D65" w14:paraId="0035606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5A300B7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継続的な開発と保守の目標を挙げる。</w:t>
            </w:r>
          </w:p>
        </w:tc>
      </w:tr>
      <w:tr w:rsidTr="00420D65" w14:paraId="53C2F6C9"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AC0066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A19D2C6"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98262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まだ完了する必要があるアクションと、その完了の責任は誰にありますか?</w:t>
            </w:r>
          </w:p>
        </w:tc>
      </w:tr>
      <w:tr w:rsidTr="00420D65" w14:paraId="03EA1E6B"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BB7C41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3FA129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79D98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その他の未解決のプロジェクト項目を一覧表示します。</w:t>
            </w:r>
          </w:p>
        </w:tc>
      </w:tr>
      <w:tr w:rsidTr="00420D65" w14:paraId="3849D563"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2BA6C7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BE1296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038BF92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44A17F8D"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77FD1F2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02A71047"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790DB8E"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E283547"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計画段階</w:t>
            </w:r>
          </w:p>
        </w:tc>
      </w:tr>
      <w:tr w:rsidTr="00420D65" w14:paraId="127C09A4"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1B43C39C"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1B3F62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FF76F7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20D65" w14:paraId="351C35AA"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B8A9126"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プロジェクトの計画とスケジューリングは十分に文書化され、適切な構造と詳細が完成していました。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DEF3DF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E28FA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2AFEB5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6437D39"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 スケジュールには、プロジェクトのすべての要素が含まれていました。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627AB9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AEF201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ABBD4F2"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1E3B37C"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タスクは明確に定義されていました。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76957D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5BAA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C5BBD38"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E53FB9"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利害関係者は、計画プロセスに十分なインプットを持っていました。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FCA870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7ABFED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589D8B3"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0676DBCC"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要件は収集され、明確に文書化されました。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8DADB6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F1FE46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039F8F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344B14FC"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基準はプロジェクトのすべての段階で明確でした。</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F70C5B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45EB4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88541BD"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B105FB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E34B65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744E15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95F179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B37AAA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99BA7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92D76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F77E8AA"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017B42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867D30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218761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2F54B6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62589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9090E3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B7282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0111FF7" w14:textId="77777777">
        <w:tblPrEx>
          <w:tblW w:w="14460" w:type="dxa"/>
          <w:tblLook w:val="04A0"/>
        </w:tblPrEx>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75983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4FD092DB" w14:textId="77777777">
        <w:tblPrEx>
          <w:tblW w:w="14460" w:type="dxa"/>
          <w:tblLook w:val="04A0"/>
        </w:tblPrEx>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C03FB6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0F9EBFBE"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0C6C5CE0"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82E89E1"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実行</w:t>
            </w:r>
          </w:p>
        </w:tc>
      </w:tr>
      <w:tr w:rsidTr="00420D65" w14:paraId="04E33487"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433B29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E5689E5"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8F4DD8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20D65" w14:paraId="2B297E8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B62C02A"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プロジェクトは当初の目標を達成しました。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672C9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CAFB1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4D40F1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1E792F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予期せぬ変化が起こったのは、管理可能な頻度と強度でした。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BFD5D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2092B6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7784EF9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65420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プロジェクトのベースライン (つまり、時間、範囲、コスト) は慎重に管理されていました。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4794A7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C2A22C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867CED5"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41E7DF1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基本的なプロジェクト管理プロセス(リスクおよび問題管理)は効率的でした。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766B64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A6C50E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EF0C75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176AE5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プロジェクトの進捗状況は、正確で組織的な方法で追跡および報告されました。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10A840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B783E0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A358AA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461C60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9A6271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6363F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34D5C9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3158C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CAE795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C71581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8EB5BD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9E719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1D0DA7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45AC2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15FA83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82E19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BA07BC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6B964E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CEC455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3DC4FA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8C54DA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43FC1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B39F532"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7F2C22A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305599D3"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598076A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5EFAF85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F5985A3"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D16D0EA"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ヒューマンファクター</w:t>
            </w:r>
          </w:p>
        </w:tc>
      </w:tr>
      <w:tr w:rsidTr="00420D65" w14:paraId="42E80DFE"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86895E2"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F4AC68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2AE470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20D65" w14:paraId="05AA61C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B6DAE6D"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プロジェクトマネージャは、適切な関係者に報告しました。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9C96D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817D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906611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4762D17"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プロジェクト管理は効果的でした。</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4ACB9B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15DDD7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D216E9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4C8A6E5"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プロジェクトチームは組織され、十分な人員が配置されていました。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B787B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BDE604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585BB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69CAA63"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プロジェクトマネージャーとチームは適切なトレーニングを受けました。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3418AC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474F27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BB278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66BB82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プロジェクトチームメンバー間のコミュニケーションが効率的でした。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D843F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58EA08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7A3D20B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68D3E4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機能領域は効果的に連携しました。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3F47B8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53480C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059DE7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61DF9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相反する目標は、部門間の問題を引き起こさなかった。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7034E2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4D9533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3DA81D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22B8365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009DA3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5060AD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934C36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0B3131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F0C70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01037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4C798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8396B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DE3138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B71B8B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EA635FD"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384087C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522DB976"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6971EA1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3F30C68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56A7F016"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4D3DCB2A"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全</w:t>
            </w:r>
          </w:p>
        </w:tc>
      </w:tr>
      <w:tr w:rsidTr="00420D65" w14:paraId="78523125"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03B25011"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6AB64802"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6DF5588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20D65" w14:paraId="1569A9E5"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04344D4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元のコストとスケジュールの予測は正確でした。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584975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AAEF7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2DC71C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1A7808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成果物は、修正されたスケジュール内で時間通りに提示されました。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1FA4F5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AC2EBC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FE71B47"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E05F7D8"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プロジェクトは修正された予算内で完了しました。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60212C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897500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46C85C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00E45BE"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変更管理は建設的でした。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E96406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53244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4796CE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253CF7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外部依存関係が認識され、効果的に処理されました。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44B1BB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721A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7380FE48"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154A1E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顧客のニーズが満たされました。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6D310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A1F72B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CBA39E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6A7F4E6"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プロジェクトの目的は達成されました。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46AEA9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4B707F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2C0491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911799" w14:paraId="7F4CD172"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ビジネスの目的は達成されました。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0C03E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4FE16E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8966C6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5C00C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39E50F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B94DAB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1E8F7F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DC881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02D664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8B8502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86A901E"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317E616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0C10E5DF"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0B27AC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7F4F40C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E77081" w14:paraId="2A232C9A"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14:paraId="1E75D96F" w14:textId="77777777">
            <w:pPr>
              <w:bidi w:val="false"/>
              <w:rPr>
                <w:rFonts w:ascii="Century Gothic" w:hAnsi="Century Gothic" w:cs="Arial"/>
                <w:color w:val="000000"/>
                <w:sz w:val="24"/>
              </w:rPr>
            </w:pPr>
            <w:r w:rsidRPr="00E77081">
              <w:rPr>
                <w:rFonts w:ascii="Century Gothic" w:hAnsi="Century Gothic" w:cs="Arial"/>
                <w:color w:val="000000"/>
                <w:sz w:val="24"/>
                <w:lang w:eastAsia="Japanese"/>
                <w:eastAsianLayout/>
              </w:rPr>
              <w:t>プロジェクト終了の受け入れ</w:t>
            </w:r>
          </w:p>
        </w:tc>
      </w:tr>
      <w:tr w:rsidTr="00E77081" w14:paraId="4476EBEB" w14:textId="77777777">
        <w:tblPrEx>
          <w:tblW w:w="14460" w:type="dxa"/>
          <w:tblLook w:val="04A0"/>
        </w:tblPrEx>
        <w:trPr>
          <w:trHeight w:val="396"/>
        </w:trPr>
        <w:tc>
          <w:tcPr>
            <w:tcW w:w="6700" w:type="dxa"/>
            <w:tcBorders>
              <w:top w:val="nil"/>
              <w:left w:val="nil"/>
              <w:bottom w:val="nil"/>
              <w:right w:val="nil"/>
            </w:tcBorders>
            <w:shd w:val="clear" w:color="auto" w:fill="auto"/>
            <w:vAlign w:val="center"/>
            <w:hideMark/>
          </w:tcPr>
          <w:p w:rsidRPr="00E77081" w:rsidR="00E77081" w:rsidP="00E77081" w14:paraId="2272C90B" w14:textId="77777777">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14:paraId="28976E35" w14:textId="77777777">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14:paraId="546BBE78" w14:textId="77777777">
            <w:pPr>
              <w:bidi w:val="false"/>
              <w:rPr>
                <w:rFonts w:ascii="Times New Roman" w:hAnsi="Times New Roman"/>
                <w:sz w:val="20"/>
                <w:szCs w:val="20"/>
              </w:rPr>
            </w:pPr>
          </w:p>
        </w:tc>
      </w:tr>
      <w:tr w:rsidTr="00E77081" w14:paraId="17403280"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2145668C"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プロジェクトマネージャ名</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7E7BC9F8"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日付</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6E002960"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プロジェクトマネージャの署名</w:t>
            </w:r>
          </w:p>
        </w:tc>
      </w:tr>
      <w:tr w:rsidTr="00E77081" w14:paraId="73A938F5" w14:textId="77777777">
        <w:tblPrEx>
          <w:tblW w:w="14460" w:type="dxa"/>
          <w:tblLook w:val="04A0"/>
        </w:tblPrEx>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14:paraId="14DE1E43"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283BA7F0"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13A6737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r>
      <w:tr w:rsidTr="00E77081" w14:paraId="16108A0B" w14:textId="77777777">
        <w:tblPrEx>
          <w:tblW w:w="14460" w:type="dxa"/>
          <w:tblLook w:val="04A0"/>
        </w:tblPrEx>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14:paraId="3DFAF1D6" w14:textId="77777777">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14:paraId="5F1C68B2" w14:textId="77777777">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14:paraId="5FE95937" w14:textId="77777777">
            <w:pPr>
              <w:bidi w:val="false"/>
              <w:rPr>
                <w:rFonts w:ascii="Times New Roman" w:hAnsi="Times New Roman"/>
                <w:sz w:val="20"/>
                <w:szCs w:val="20"/>
              </w:rPr>
            </w:pPr>
          </w:p>
        </w:tc>
      </w:tr>
      <w:tr w:rsidTr="00D81281" w14:paraId="0BCDBE0E"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138C9387"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スポンサー名</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1304591E"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日付</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8DB9AC8"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スポンサー署名</w:t>
            </w:r>
          </w:p>
        </w:tc>
      </w:tr>
      <w:tr w:rsidTr="00D81281" w14:paraId="0ABB5986" w14:textId="77777777">
        <w:tblPrEx>
          <w:tblW w:w="14460" w:type="dxa"/>
          <w:tblLook w:val="04A0"/>
        </w:tblPrEx>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14:paraId="6F00D8EE"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0E8F04FF"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1FBF58B8"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r>
    </w:tbl>
    <w:p w:rsidR="00420D65" w14:paraId="50661284"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p w:rsidRPr="003D706E" w:rsidR="003D220F" w14:paraId="76E12B90" w14:textId="77777777">
      <w:pPr>
        <w:bidi w:val="false"/>
        <w:rPr>
          <w:rFonts w:ascii="Century Gothic" w:hAnsi="Century Gothic" w:cs="Arial"/>
          <w:b/>
          <w:noProof/>
          <w:color w:val="000000" w:themeColor="text1"/>
          <w:szCs w:val="36"/>
        </w:rPr>
      </w:pPr>
    </w:p>
    <w:p w:rsidRPr="003D706E" w:rsidR="003D220F" w14:paraId="37513CCF" w14:textId="77777777">
      <w:pPr>
        <w:bidi w:val="false"/>
        <w:rPr>
          <w:rFonts w:ascii="Century Gothic" w:hAnsi="Century Gothic" w:cs="Arial"/>
          <w:b/>
          <w:noProof/>
          <w:color w:val="000000" w:themeColor="text1"/>
          <w:szCs w:val="36"/>
        </w:rPr>
      </w:pPr>
    </w:p>
    <w:p w:rsidRPr="003D706E" w:rsidR="00C81141" w:rsidP="00FF51C2" w14:paraId="429690AA" w14:textId="77777777">
      <w:pPr>
        <w:bidi w:val="false"/>
        <w:rPr>
          <w:rFonts w:ascii="Century Gothic" w:hAnsi="Century Gothic" w:cs="Arial"/>
          <w:b/>
          <w:noProof/>
          <w:color w:val="000000" w:themeColor="text1"/>
          <w:szCs w:val="36"/>
        </w:rPr>
      </w:pPr>
    </w:p>
    <w:p w:rsidRPr="003D706E" w:rsidR="00C81141" w:rsidP="00FF51C2" w14:paraId="25389DD4"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66A3A631"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080BA037"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eastAsia="Japanese"/>
                <w:eastAsianLayout/>
              </w:rPr>
              <w:t>免責事項</w:t>
            </w:r>
          </w:p>
          <w:p w:rsidRPr="003D706E" w:rsidR="00FF51C2" w:rsidP="00531F82" w14:paraId="410E1B6C" w14:textId="77777777">
            <w:pPr>
              <w:bidi w:val="false"/>
              <w:rPr>
                <w:rFonts w:ascii="Century Gothic" w:hAnsi="Century Gothic" w:cs="Arial"/>
                <w:color w:val="000000" w:themeColor="text1"/>
                <w:szCs w:val="20"/>
              </w:rPr>
            </w:pPr>
          </w:p>
          <w:p w:rsidRPr="003D706E" w:rsidR="00FF51C2" w:rsidP="00531F82" w14:paraId="553ED5F9"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3D706E" w:rsidR="006B5ECE" w:rsidP="00D022DF" w14:paraId="2F2BA5DB"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CB2B1DC"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036FF2" w:rsidP="00F36FE0" w14:paraId="1E5E2B80"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27B2DC44"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noProof/>
            <w:lang w:eastAsia="Japanese"/>
            <w:eastAsianLayout/>
          </w:rPr>
          <w:t>2</w:t>
        </w:r>
        <w:r>
          <w:rPr>
            <w:rStyle w:val="PageNumber"/>
            <w:lang w:eastAsia="Japanese"/>
            <w:eastAsianLayout/>
          </w:rPr>
          <w:fldChar w:fldCharType="end"/>
        </w:r>
      </w:p>
    </w:sdtContent>
  </w:sdt>
  <w:p w:rsidR="00036FF2" w:rsidP="00F36FE0" w14:paraId="13B8D9C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chineseCounting"/>
      <w:lvlText w:val="%1."/>
      <w:lvlJc w:val="left"/>
      <w:pPr>
        <w:tabs>
          <w:tab w:val="num" w:pos="1800"/>
        </w:tabs>
        <w:ind w:left="1800" w:hanging="360"/>
      </w:pPr>
    </w:lvl>
  </w:abstractNum>
  <w:abstractNum w:abstractNumId="1">
    <w:nsid w:val="FFFFFF7D"/>
    <w:multiLevelType w:val="singleLevel"/>
    <w:tmpl w:val="BD5049A8"/>
    <w:lvl w:ilvl="0">
      <w:start w:val="1"/>
      <w:numFmt w:val="chineseCounting"/>
      <w:lvlText w:val="%1."/>
      <w:lvlJc w:val="left"/>
      <w:pPr>
        <w:tabs>
          <w:tab w:val="num" w:pos="1440"/>
        </w:tabs>
        <w:ind w:left="1440" w:hanging="360"/>
      </w:pPr>
    </w:lvl>
  </w:abstractNum>
  <w:abstractNum w:abstractNumId="2">
    <w:nsid w:val="FFFFFF7E"/>
    <w:multiLevelType w:val="singleLevel"/>
    <w:tmpl w:val="E846660C"/>
    <w:lvl w:ilvl="0">
      <w:start w:val="1"/>
      <w:numFmt w:val="chineseCounting"/>
      <w:lvlText w:val="%1."/>
      <w:lvlJc w:val="left"/>
      <w:pPr>
        <w:tabs>
          <w:tab w:val="num" w:pos="1080"/>
        </w:tabs>
        <w:ind w:left="1080" w:hanging="360"/>
      </w:pPr>
    </w:lvl>
  </w:abstractNum>
  <w:abstractNum w:abstractNumId="3">
    <w:nsid w:val="FFFFFF7F"/>
    <w:multiLevelType w:val="singleLevel"/>
    <w:tmpl w:val="8AB859D6"/>
    <w:lvl w:ilvl="0">
      <w:start w:val="1"/>
      <w:numFmt w:val="chineseCounting"/>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chineseCounting"/>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A"/>
    <w:rsid w:val="00031AF7"/>
    <w:rsid w:val="00036FF2"/>
    <w:rsid w:val="000413A5"/>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56D36"/>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1799"/>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078A"/>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24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49&amp;utm_language=JA&amp;utm_source=integrated+content&amp;utm_campaign=/project-post-mortem-templates&amp;utm_medium=ic+project+postmortem+report+77349+word+jp&amp;lpa=ic+project+postmortem+report+77349+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A4013-09E8-47B2-ACE6-EFF2CE07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IC-Project-Postmortem-Report-10834_WORD.dotx</Template>
  <TotalTime>0</TotalTime>
  <Pages>10</Pages>
  <Words>465</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2020-06-04T17:18:00Z</dcterms:created>
  <dcterms:modified xsi:type="dcterms:W3CDTF">2020-06-04T17:18:00Z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