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DA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eastAsia="Japanese"/>
                <w:eastAsianLayout/>
              </w:rPr>
              <w:t xml:space="preserve">週次勤務スケジュール </w:t>
            </w:r>
          </w:p>
          <w:p w:rsidR="00D568B8" w:rsidP="000073F1" w:rsidRDefault="00F47AD6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eastAsia="Japanese"/>
                <w:eastAsianLayout/>
              </w:rPr>
              <w:t>テンプレート |</w:t>
            </w:r>
            <w:r w:rsidRPr="00892FDA" w:rsidR="00892FDA">
              <w:rPr>
                <w:rFonts w:ascii="Century Gothic" w:hAnsi="Century Gothic"/>
                <w:b/>
                <w:color w:val="808080" w:themeColor="background1" w:themeShade="80"/>
                <w:lang w:eastAsia="Japanese"/>
                <w:eastAsianLayout/>
              </w:rPr>
              <w:t>月~日 午前8時~午後6時</w:t>
            </w:r>
          </w:p>
          <w:p w:rsidRPr="00892FDA" w:rsidR="00892FDA" w:rsidP="000073F1" w:rsidRDefault="00892FDA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週の週: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eastAsia="Japanese"/>
                <w:eastAsianLayout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2022年5月2日(月)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土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太陽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0D" w:rsidRDefault="0001150D" w:rsidP="00A009BE">
      <w:r>
        <w:separator/>
      </w:r>
    </w:p>
  </w:endnote>
  <w:endnote w:type="continuationSeparator" w:id="0">
    <w:p w:rsidR="0001150D" w:rsidRDefault="0001150D" w:rsidP="00A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0D" w:rsidRDefault="0001150D" w:rsidP="00A009BE">
      <w:r>
        <w:separator/>
      </w:r>
    </w:p>
  </w:footnote>
  <w:footnote w:type="continuationSeparator" w:id="0">
    <w:p w:rsidR="0001150D" w:rsidRDefault="0001150D" w:rsidP="00A0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D"/>
    <w:rsid w:val="000073F1"/>
    <w:rsid w:val="0001150D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1106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83221F"/>
    <w:rsid w:val="00892FDA"/>
    <w:rsid w:val="008B7DE0"/>
    <w:rsid w:val="00981A42"/>
    <w:rsid w:val="009A69B7"/>
    <w:rsid w:val="00A009BE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D52CC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EBC9B8-6659-42CA-A5C5-0F25378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9&amp;utm_language=JA&amp;utm_source=integrated+content&amp;utm_campaign=/free-work-schedule-templates-word-and-excel&amp;utm_medium=ic+mon+sun+8+6pm+weekly+schedule+template+77239+word+jp&amp;lpa=ic+mon+sun+8+6pm+weekly+schedule+template+7723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7ADA7-829D-40D8-8BD6-E9CF550F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c5a99142320165acc36eb6157af47120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